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2D26" w14:textId="77777777" w:rsidR="0034697B" w:rsidRPr="00AF03C3" w:rsidRDefault="003C5141" w:rsidP="00AF03C3">
      <w:pPr>
        <w:spacing w:after="0" w:line="240" w:lineRule="auto"/>
        <w:jc w:val="center"/>
        <w:rPr>
          <w:b/>
          <w:bCs/>
        </w:rPr>
      </w:pPr>
      <w:r w:rsidRPr="00AF03C3">
        <w:rPr>
          <w:b/>
          <w:bCs/>
        </w:rPr>
        <w:t>Fort Hunter Free Library Board of Trustees</w:t>
      </w:r>
    </w:p>
    <w:p w14:paraId="64AD0024" w14:textId="77777777" w:rsidR="003C5141" w:rsidRPr="00AF03C3" w:rsidRDefault="00164698" w:rsidP="00AF03C3">
      <w:pPr>
        <w:spacing w:after="0" w:line="240" w:lineRule="auto"/>
        <w:jc w:val="center"/>
        <w:rPr>
          <w:b/>
          <w:bCs/>
        </w:rPr>
      </w:pPr>
      <w:r w:rsidRPr="00AF03C3">
        <w:rPr>
          <w:b/>
          <w:bCs/>
        </w:rPr>
        <w:t xml:space="preserve">Monthly Board </w:t>
      </w:r>
      <w:r w:rsidR="003C5141" w:rsidRPr="00AF03C3">
        <w:rPr>
          <w:b/>
          <w:bCs/>
        </w:rPr>
        <w:t>Meeting</w:t>
      </w:r>
      <w:r w:rsidRPr="00AF03C3">
        <w:rPr>
          <w:b/>
          <w:bCs/>
        </w:rPr>
        <w:t xml:space="preserve"> Agenda</w:t>
      </w:r>
    </w:p>
    <w:p w14:paraId="5BEB5026" w14:textId="0430D7BF" w:rsidR="003C5141" w:rsidRPr="00AF03C3" w:rsidRDefault="004F1507" w:rsidP="00AF03C3">
      <w:pPr>
        <w:spacing w:after="0" w:line="240" w:lineRule="auto"/>
        <w:jc w:val="center"/>
        <w:rPr>
          <w:b/>
          <w:bCs/>
        </w:rPr>
      </w:pPr>
      <w:r>
        <w:rPr>
          <w:b/>
          <w:bCs/>
        </w:rPr>
        <w:t>September 12</w:t>
      </w:r>
      <w:r w:rsidR="00D81B35" w:rsidRPr="00AF03C3">
        <w:rPr>
          <w:b/>
          <w:bCs/>
        </w:rPr>
        <w:t>, 2022</w:t>
      </w:r>
    </w:p>
    <w:p w14:paraId="6D6EB14C" w14:textId="77777777" w:rsidR="003C5141" w:rsidRDefault="003C5141" w:rsidP="00AF03C3">
      <w:pPr>
        <w:spacing w:after="0"/>
        <w:jc w:val="center"/>
      </w:pPr>
    </w:p>
    <w:p w14:paraId="213A4EF0" w14:textId="6C4EDF35" w:rsidR="00D81B35" w:rsidRDefault="00164698" w:rsidP="004F1507">
      <w:pPr>
        <w:spacing w:after="0"/>
      </w:pPr>
      <w:r>
        <w:t>The regular monthly</w:t>
      </w:r>
      <w:r w:rsidR="003C5141">
        <w:t xml:space="preserve"> meeting of the</w:t>
      </w:r>
      <w:r>
        <w:t xml:space="preserve"> Board of Trustees</w:t>
      </w:r>
      <w:r w:rsidR="003C5141">
        <w:t xml:space="preserve"> </w:t>
      </w:r>
      <w:r w:rsidR="00AF03C3">
        <w:t xml:space="preserve">of the </w:t>
      </w:r>
      <w:r w:rsidR="003C5141">
        <w:t>Fort Hunter Free Library was called to order at 6:3</w:t>
      </w:r>
      <w:r w:rsidR="00D81B35">
        <w:t>0</w:t>
      </w:r>
      <w:r w:rsidR="003C5141">
        <w:t xml:space="preserve"> pm by President Beverly Osborne. Members present were Ava Douglass</w:t>
      </w:r>
      <w:r w:rsidR="000A05FB">
        <w:t xml:space="preserve">, </w:t>
      </w:r>
      <w:r w:rsidR="00F86036">
        <w:t xml:space="preserve">Sue Nacco, </w:t>
      </w:r>
      <w:r w:rsidR="00D81B35">
        <w:t>Kara Travis.</w:t>
      </w:r>
      <w:r w:rsidR="003C5141">
        <w:t xml:space="preserve"> </w:t>
      </w:r>
      <w:r w:rsidR="004F1507">
        <w:t>Barbara Lampkin and Beth Osborne</w:t>
      </w:r>
      <w:r w:rsidR="00D81B35">
        <w:t xml:space="preserve"> were excused.</w:t>
      </w:r>
      <w:r w:rsidR="004F1507">
        <w:t xml:space="preserve"> Glenda Eager was the Board’s guest.</w:t>
      </w:r>
    </w:p>
    <w:p w14:paraId="54F310EC" w14:textId="77777777" w:rsidR="00D81B35" w:rsidRDefault="00D81B35" w:rsidP="00AF03C3">
      <w:pPr>
        <w:spacing w:after="0"/>
      </w:pPr>
    </w:p>
    <w:p w14:paraId="730B2115" w14:textId="6B87CBC0" w:rsidR="00C5404A" w:rsidRDefault="00B86FE9" w:rsidP="004F1507">
      <w:pPr>
        <w:spacing w:after="0"/>
        <w:rPr>
          <w:b/>
        </w:rPr>
      </w:pPr>
      <w:r w:rsidRPr="00FF0CA4">
        <w:rPr>
          <w:b/>
        </w:rPr>
        <w:t xml:space="preserve">Secretary Report: </w:t>
      </w:r>
    </w:p>
    <w:p w14:paraId="53A06A47" w14:textId="39941C16" w:rsidR="004F1507" w:rsidRPr="004F1507" w:rsidRDefault="004F1507" w:rsidP="004F1507">
      <w:pPr>
        <w:spacing w:after="0"/>
        <w:rPr>
          <w:bCs/>
        </w:rPr>
      </w:pPr>
      <w:r w:rsidRPr="004F1507">
        <w:rPr>
          <w:bCs/>
        </w:rPr>
        <w:t>Secretary’s report was tabled until next month.</w:t>
      </w:r>
    </w:p>
    <w:p w14:paraId="0D011A5E" w14:textId="77777777" w:rsidR="00FF0CA4" w:rsidRDefault="00FF0CA4" w:rsidP="00AF03C3">
      <w:pPr>
        <w:spacing w:after="0" w:line="240" w:lineRule="auto"/>
      </w:pPr>
    </w:p>
    <w:p w14:paraId="7E5D45D0" w14:textId="77777777" w:rsidR="00FF0CA4" w:rsidRPr="00FF0CA4" w:rsidRDefault="00FF0CA4" w:rsidP="00AF03C3">
      <w:pPr>
        <w:spacing w:after="0" w:line="240" w:lineRule="auto"/>
        <w:rPr>
          <w:b/>
        </w:rPr>
      </w:pPr>
      <w:r w:rsidRPr="00FF0CA4">
        <w:rPr>
          <w:b/>
        </w:rPr>
        <w:t>Treasurer’s Report:</w:t>
      </w:r>
    </w:p>
    <w:p w14:paraId="0A04C10C" w14:textId="77777777" w:rsidR="00967DEF" w:rsidRDefault="00FF0CA4" w:rsidP="00AF03C3">
      <w:pPr>
        <w:spacing w:after="0" w:line="240" w:lineRule="auto"/>
      </w:pPr>
      <w:r>
        <w:t xml:space="preserve">Treasurer’s Report was emailed prior to the meeting. </w:t>
      </w:r>
    </w:p>
    <w:p w14:paraId="736E9A49" w14:textId="77777777" w:rsidR="00FF0CA4" w:rsidRDefault="00FF0CA4" w:rsidP="00AF03C3">
      <w:pPr>
        <w:spacing w:after="0" w:line="240" w:lineRule="auto"/>
      </w:pPr>
      <w:r>
        <w:t>Treasurer’s Report has been filed for audit.</w:t>
      </w:r>
    </w:p>
    <w:p w14:paraId="7521D3CF" w14:textId="77777777" w:rsidR="00967DEF" w:rsidRDefault="00967DEF" w:rsidP="00AF03C3">
      <w:pPr>
        <w:spacing w:after="0"/>
      </w:pPr>
    </w:p>
    <w:p w14:paraId="2DC79E9E" w14:textId="77777777" w:rsidR="00967DEF" w:rsidRDefault="00FF0CA4" w:rsidP="00AF03C3">
      <w:pPr>
        <w:spacing w:after="0"/>
        <w:rPr>
          <w:b/>
        </w:rPr>
      </w:pPr>
      <w:r>
        <w:rPr>
          <w:b/>
        </w:rPr>
        <w:t>Old Business:</w:t>
      </w:r>
    </w:p>
    <w:p w14:paraId="5E1CD4F6" w14:textId="17F898C3" w:rsidR="009F7212" w:rsidRDefault="00B3792C" w:rsidP="00AF03C3">
      <w:pPr>
        <w:spacing w:after="0"/>
      </w:pPr>
      <w:r>
        <w:t>95</w:t>
      </w:r>
      <w:r w:rsidRPr="00B3792C">
        <w:rPr>
          <w:vertAlign w:val="superscript"/>
        </w:rPr>
        <w:t>th</w:t>
      </w:r>
      <w:r>
        <w:t xml:space="preserve"> </w:t>
      </w:r>
      <w:r w:rsidR="00900286">
        <w:t>Birthday</w:t>
      </w:r>
      <w:r w:rsidR="006B0FA3">
        <w:t xml:space="preserve"> - the Board extends a huge thank you to everyone who participated and made our celebration a huge success. We had approximately 75 attendees!</w:t>
      </w:r>
    </w:p>
    <w:p w14:paraId="370939F9" w14:textId="77777777" w:rsidR="006B0FA3" w:rsidRDefault="006B0FA3" w:rsidP="00AF03C3">
      <w:pPr>
        <w:spacing w:after="0"/>
      </w:pPr>
    </w:p>
    <w:p w14:paraId="751F3F2C" w14:textId="66240074" w:rsidR="000441FE" w:rsidRDefault="006B0FA3" w:rsidP="00AF03C3">
      <w:pPr>
        <w:spacing w:after="0"/>
      </w:pPr>
      <w:r>
        <w:t>Summer Reading Program was a huge success this year. There were 119 unique children who attended. SRP did go over budget due to the unexpected turnout, but this overage was discussed. The SRP budget will need to be increased next year.</w:t>
      </w:r>
    </w:p>
    <w:p w14:paraId="0E3254C9" w14:textId="3BEB530D" w:rsidR="00202090" w:rsidRDefault="00202090" w:rsidP="00AF03C3">
      <w:pPr>
        <w:spacing w:after="0"/>
      </w:pPr>
    </w:p>
    <w:p w14:paraId="4DDDDDC2" w14:textId="275674A8" w:rsidR="00202090" w:rsidRDefault="00202090" w:rsidP="00AF03C3">
      <w:pPr>
        <w:spacing w:after="0"/>
      </w:pPr>
      <w:r>
        <w:t xml:space="preserve">There was a discussion about the library moving to the basement space in the new Town Hall building. The Board has never received any results </w:t>
      </w:r>
      <w:r w:rsidR="00FE186D">
        <w:t xml:space="preserve">from the air quality study that the Town said they would conduct. At this point, the Board feels that moving into the basement space isn’t in the best interest of the library and will </w:t>
      </w:r>
      <w:proofErr w:type="gramStart"/>
      <w:r w:rsidR="00FE186D">
        <w:t>no</w:t>
      </w:r>
      <w:proofErr w:type="gramEnd"/>
      <w:r w:rsidR="00FE186D">
        <w:t xml:space="preserve"> long be under consideration. Bev will draft a letter to the Town sharing that information, with thanks for the opportunity.</w:t>
      </w:r>
    </w:p>
    <w:p w14:paraId="3AC62AA5" w14:textId="5F5EDF12" w:rsidR="00FE186D" w:rsidRDefault="00FE186D" w:rsidP="00AF03C3">
      <w:pPr>
        <w:spacing w:after="0"/>
      </w:pPr>
    </w:p>
    <w:p w14:paraId="55A09B4A" w14:textId="24D4133A" w:rsidR="00FE186D" w:rsidRDefault="00FE186D" w:rsidP="00AF03C3">
      <w:pPr>
        <w:spacing w:after="0"/>
      </w:pPr>
      <w:r>
        <w:t>The library has not had a signed lease with the Town for almost 2 years. This is an increasing concern as time goes on. Bev and Kara have both made several attempts to reach out to Eric Mead with no luck. Bev will draft a letter to Eric Mead and Deb Slezak, the Town attorney, asking to have the issue addressed as soon as possible.</w:t>
      </w:r>
    </w:p>
    <w:p w14:paraId="33F4F4F2" w14:textId="5C25F8E8" w:rsidR="00284817" w:rsidRDefault="00284817" w:rsidP="00AF03C3">
      <w:pPr>
        <w:spacing w:after="0"/>
        <w:rPr>
          <w:b/>
        </w:rPr>
      </w:pPr>
    </w:p>
    <w:p w14:paraId="323DD509" w14:textId="77777777" w:rsidR="00216323" w:rsidRDefault="00216323" w:rsidP="00216323">
      <w:pPr>
        <w:spacing w:after="0"/>
        <w:rPr>
          <w:b/>
        </w:rPr>
      </w:pPr>
      <w:r>
        <w:rPr>
          <w:b/>
        </w:rPr>
        <w:t>New Business</w:t>
      </w:r>
    </w:p>
    <w:p w14:paraId="0922855A" w14:textId="78F87B11" w:rsidR="00216323" w:rsidRDefault="00216323" w:rsidP="00216323">
      <w:pPr>
        <w:spacing w:after="0"/>
      </w:pPr>
      <w:r>
        <w:t xml:space="preserve">A discussion regarding the </w:t>
      </w:r>
      <w:proofErr w:type="spellStart"/>
      <w:r>
        <w:t>set up</w:t>
      </w:r>
      <w:proofErr w:type="spellEnd"/>
      <w:r>
        <w:t xml:space="preserve"> of a 403(b) plan was held as Judi Steiger requested that the library investigate the possibility for staff.  MVLS does not offer a plan to member libraries so FHFL would need to set up its own plan.  After discussion, it was decided that Bev would follow up with Judi with some questions and bring answers to the board next month.</w:t>
      </w:r>
    </w:p>
    <w:p w14:paraId="0C628153" w14:textId="77777777" w:rsidR="00216323" w:rsidRDefault="00216323" w:rsidP="00216323">
      <w:pPr>
        <w:spacing w:after="0"/>
      </w:pPr>
    </w:p>
    <w:p w14:paraId="3A080666" w14:textId="77777777" w:rsidR="00216323" w:rsidRDefault="00216323" w:rsidP="00216323">
      <w:pPr>
        <w:spacing w:after="0"/>
      </w:pPr>
      <w:r>
        <w:t xml:space="preserve">Kara informed the board that the SEFCU merger with </w:t>
      </w:r>
      <w:proofErr w:type="spellStart"/>
      <w:r>
        <w:t>CapCom</w:t>
      </w:r>
      <w:proofErr w:type="spellEnd"/>
      <w:r>
        <w:t xml:space="preserve"> was completed, and the new name is Broadview.  She also received a notice that assets exceeding $250,000 in the joint institution will be insured up to that $250,000.  </w:t>
      </w:r>
    </w:p>
    <w:p w14:paraId="60EA4833" w14:textId="77777777" w:rsidR="00216323" w:rsidRDefault="00216323" w:rsidP="00216323">
      <w:pPr>
        <w:spacing w:after="0"/>
      </w:pPr>
    </w:p>
    <w:p w14:paraId="16E0C1DE" w14:textId="77777777" w:rsidR="00216323" w:rsidRDefault="00216323" w:rsidP="00216323">
      <w:pPr>
        <w:spacing w:after="0"/>
      </w:pPr>
      <w:r>
        <w:lastRenderedPageBreak/>
        <w:t>FHFL has approximately $28,000 (Capital Account) in investments with Fidelity.  Currently, these assets are held in several CDs and are reinvested when they mature.  There was some discussion about looking into more profitable investments and it was decided to table a decision until the balance reaches $50,000 in the account.  In the interim, the assets will continue to be reinvested in CDs.</w:t>
      </w:r>
    </w:p>
    <w:p w14:paraId="477A265C" w14:textId="77777777" w:rsidR="00216323" w:rsidRDefault="00216323" w:rsidP="00216323">
      <w:pPr>
        <w:spacing w:after="0"/>
      </w:pPr>
    </w:p>
    <w:p w14:paraId="341E608E" w14:textId="65E362FE" w:rsidR="00216323" w:rsidRDefault="00216323" w:rsidP="00216323">
      <w:pPr>
        <w:spacing w:after="0"/>
        <w:rPr>
          <w:color w:val="FF0000"/>
        </w:rPr>
      </w:pPr>
      <w:r>
        <w:t xml:space="preserve">Kara received notice that the Hartford insurance premium for liability and property will see a small increase when it renews.  Also, there is a change in coverage for computers and electronics. </w:t>
      </w:r>
    </w:p>
    <w:p w14:paraId="0C6AE5DB" w14:textId="77777777" w:rsidR="00216323" w:rsidRDefault="00216323" w:rsidP="00216323">
      <w:pPr>
        <w:spacing w:after="0"/>
        <w:rPr>
          <w:color w:val="FF0000"/>
        </w:rPr>
      </w:pPr>
    </w:p>
    <w:p w14:paraId="7C00B3DC" w14:textId="77777777" w:rsidR="00216323" w:rsidRDefault="00216323" w:rsidP="00216323">
      <w:pPr>
        <w:spacing w:after="0"/>
      </w:pPr>
      <w:proofErr w:type="spellStart"/>
      <w:r>
        <w:t>ToF</w:t>
      </w:r>
      <w:proofErr w:type="spellEnd"/>
      <w:r>
        <w:t xml:space="preserve"> Youth Commission will be holding its Trunk or Treat event on October 29 this year and asked if we would like to participate.  Bev will make the decision later and inform the board at the next meeting.</w:t>
      </w:r>
    </w:p>
    <w:p w14:paraId="4200ECB1" w14:textId="77777777" w:rsidR="00216323" w:rsidRDefault="00216323" w:rsidP="00216323">
      <w:pPr>
        <w:spacing w:after="0"/>
      </w:pPr>
    </w:p>
    <w:p w14:paraId="38852030" w14:textId="77777777" w:rsidR="00216323" w:rsidRDefault="00216323" w:rsidP="00216323">
      <w:pPr>
        <w:spacing w:after="0"/>
      </w:pPr>
      <w:r>
        <w:t>The annual Holiday Basket Raffle will be held November 28 through December 16.</w:t>
      </w:r>
    </w:p>
    <w:p w14:paraId="66309BC4" w14:textId="77777777" w:rsidR="00216323" w:rsidRDefault="00216323" w:rsidP="00216323">
      <w:pPr>
        <w:spacing w:after="0"/>
      </w:pPr>
    </w:p>
    <w:p w14:paraId="71D48F3C" w14:textId="77777777" w:rsidR="00216323" w:rsidRDefault="00216323" w:rsidP="00216323">
      <w:pPr>
        <w:spacing w:after="0"/>
      </w:pPr>
      <w:r>
        <w:t>MVLS annual meeting at Riverstone Manor in Scotia will be held on October 27.</w:t>
      </w:r>
    </w:p>
    <w:p w14:paraId="0287D342" w14:textId="77777777" w:rsidR="00216323" w:rsidRDefault="00216323" w:rsidP="00216323">
      <w:pPr>
        <w:spacing w:after="0"/>
      </w:pPr>
    </w:p>
    <w:p w14:paraId="2FC0322A" w14:textId="7ADF67F6" w:rsidR="00216323" w:rsidRDefault="00216323" w:rsidP="00216323">
      <w:pPr>
        <w:spacing w:after="0"/>
      </w:pPr>
      <w:r>
        <w:t>Sue Summerfield suggested the library hold a wine glass painting fundraiser.  She will follow up with the woman she spoke to before the pandemic shut down.</w:t>
      </w:r>
    </w:p>
    <w:p w14:paraId="67A44353" w14:textId="23B7A3D7" w:rsidR="00216323" w:rsidRDefault="00216323" w:rsidP="00216323">
      <w:pPr>
        <w:spacing w:after="0"/>
      </w:pPr>
    </w:p>
    <w:p w14:paraId="64D33226" w14:textId="77777777" w:rsidR="00216323" w:rsidRDefault="00216323" w:rsidP="00216323">
      <w:pPr>
        <w:spacing w:after="0" w:line="240" w:lineRule="auto"/>
      </w:pPr>
      <w:r>
        <w:t xml:space="preserve">Sue S suggested that we use the money that was received in memory of Shirley </w:t>
      </w:r>
      <w:proofErr w:type="spellStart"/>
      <w:r>
        <w:t>Auspelmyer</w:t>
      </w:r>
      <w:proofErr w:type="spellEnd"/>
      <w:r>
        <w:t xml:space="preserve"> to purchase or do something in her honor; perhaps something that she would particularly have wished for. </w:t>
      </w:r>
    </w:p>
    <w:p w14:paraId="1537B845" w14:textId="77777777" w:rsidR="00216323" w:rsidRDefault="00216323" w:rsidP="00216323">
      <w:pPr>
        <w:spacing w:after="0" w:line="240" w:lineRule="auto"/>
      </w:pPr>
    </w:p>
    <w:p w14:paraId="15A4E817" w14:textId="1EAF84A8" w:rsidR="00216323" w:rsidRDefault="00216323" w:rsidP="00216323">
      <w:pPr>
        <w:spacing w:after="0" w:line="240" w:lineRule="auto"/>
      </w:pPr>
      <w:r>
        <w:t>Thanks to Barb and Bill for continuing to return the bottles into the redemption center.</w:t>
      </w:r>
    </w:p>
    <w:p w14:paraId="72687698" w14:textId="77777777" w:rsidR="00216323" w:rsidRDefault="00216323" w:rsidP="00216323">
      <w:pPr>
        <w:spacing w:after="0"/>
      </w:pPr>
    </w:p>
    <w:p w14:paraId="2C9AA6EC" w14:textId="77777777" w:rsidR="00216323" w:rsidRDefault="00216323" w:rsidP="00216323">
      <w:pPr>
        <w:spacing w:after="0"/>
      </w:pPr>
      <w:r>
        <w:t>Board Book of the Month for February is Beth. Next month is Bev.</w:t>
      </w:r>
    </w:p>
    <w:p w14:paraId="45E42AE9" w14:textId="77777777" w:rsidR="00216323" w:rsidRDefault="00216323" w:rsidP="00216323">
      <w:pPr>
        <w:spacing w:after="0"/>
        <w:rPr>
          <w:b/>
          <w:bCs/>
        </w:rPr>
      </w:pPr>
    </w:p>
    <w:p w14:paraId="5D4EFB65" w14:textId="3FBD8E3A" w:rsidR="00216323" w:rsidRDefault="00216323" w:rsidP="00216323">
      <w:pPr>
        <w:spacing w:after="0"/>
        <w:rPr>
          <w:b/>
          <w:bCs/>
        </w:rPr>
      </w:pPr>
      <w:r>
        <w:rPr>
          <w:b/>
          <w:bCs/>
        </w:rPr>
        <w:t xml:space="preserve">Director’s Report:  </w:t>
      </w:r>
    </w:p>
    <w:p w14:paraId="131568BC" w14:textId="77777777" w:rsidR="00216323" w:rsidRDefault="00216323" w:rsidP="00216323">
      <w:pPr>
        <w:spacing w:after="0"/>
      </w:pPr>
      <w:r>
        <w:t>The Director’s Report was emailed prior to the meeting. Judi updated with some statistics that Bev read.</w:t>
      </w:r>
    </w:p>
    <w:p w14:paraId="3A71600B" w14:textId="77777777" w:rsidR="00216323" w:rsidRDefault="00216323" w:rsidP="00216323">
      <w:pPr>
        <w:spacing w:after="0"/>
        <w:rPr>
          <w:b/>
          <w:bCs/>
        </w:rPr>
      </w:pPr>
    </w:p>
    <w:p w14:paraId="7278F86A" w14:textId="323871C5" w:rsidR="00216323" w:rsidRDefault="00216323" w:rsidP="00216323">
      <w:pPr>
        <w:spacing w:after="0"/>
      </w:pPr>
      <w:r>
        <w:t>The meeting was adjourned at 7:19 pm.  The next meeting will be held on October 10, 2022.</w:t>
      </w:r>
      <w:r>
        <w:tab/>
      </w:r>
    </w:p>
    <w:p w14:paraId="50C6439A" w14:textId="611C417C" w:rsidR="00C37789" w:rsidRDefault="00C37789" w:rsidP="00AF03C3">
      <w:pPr>
        <w:spacing w:after="0" w:line="240" w:lineRule="auto"/>
      </w:pPr>
    </w:p>
    <w:p w14:paraId="23DAC4F2" w14:textId="77777777" w:rsidR="009F7212" w:rsidRDefault="009F7212" w:rsidP="00AF03C3">
      <w:pPr>
        <w:spacing w:after="0"/>
      </w:pPr>
    </w:p>
    <w:p w14:paraId="1AC22EB0" w14:textId="77777777" w:rsidR="00164698" w:rsidRDefault="00164698" w:rsidP="00AF03C3">
      <w:pPr>
        <w:spacing w:after="0"/>
      </w:pPr>
      <w:r>
        <w:t>Respectfully submitted,</w:t>
      </w:r>
    </w:p>
    <w:p w14:paraId="2685E750" w14:textId="0CEE10F3" w:rsidR="00164698" w:rsidRPr="00D21047" w:rsidRDefault="004D3BFA" w:rsidP="00AF03C3">
      <w:pPr>
        <w:spacing w:after="0"/>
        <w:rPr>
          <w:rFonts w:ascii="Lucida Handwriting" w:hAnsi="Lucida Handwriting"/>
          <w:sz w:val="36"/>
          <w:szCs w:val="36"/>
        </w:rPr>
      </w:pPr>
      <w:r>
        <w:rPr>
          <w:rFonts w:ascii="Lucida Handwriting" w:hAnsi="Lucida Handwriting"/>
          <w:sz w:val="36"/>
          <w:szCs w:val="36"/>
        </w:rPr>
        <w:t>/</w:t>
      </w:r>
      <w:r w:rsidR="00FE186D" w:rsidRPr="00216323">
        <w:rPr>
          <w:rFonts w:ascii="adelia" w:hAnsi="adelia"/>
          <w:sz w:val="36"/>
          <w:szCs w:val="36"/>
        </w:rPr>
        <w:t>Bev Osborne</w:t>
      </w:r>
      <w:r>
        <w:rPr>
          <w:rFonts w:ascii="Lucida Handwriting" w:hAnsi="Lucida Handwriting"/>
          <w:sz w:val="36"/>
          <w:szCs w:val="36"/>
        </w:rPr>
        <w:t>/</w:t>
      </w:r>
    </w:p>
    <w:p w14:paraId="7A07A593" w14:textId="5332C4F4" w:rsidR="00164698" w:rsidRDefault="00164698" w:rsidP="00AF03C3">
      <w:pPr>
        <w:spacing w:after="0"/>
      </w:pPr>
      <w:r>
        <w:t>Be</w:t>
      </w:r>
      <w:r w:rsidR="00216323">
        <w:t xml:space="preserve">verly </w:t>
      </w:r>
      <w:r>
        <w:t xml:space="preserve">Osborne, </w:t>
      </w:r>
      <w:r w:rsidR="00FE186D">
        <w:t>President</w:t>
      </w:r>
    </w:p>
    <w:p w14:paraId="1267FD7A" w14:textId="77777777" w:rsidR="00B31EDC" w:rsidRDefault="00B31EDC" w:rsidP="00AF03C3">
      <w:pPr>
        <w:spacing w:after="0"/>
      </w:pPr>
    </w:p>
    <w:p w14:paraId="3A73FB93" w14:textId="77777777" w:rsidR="00967DEF" w:rsidRDefault="00967DEF" w:rsidP="00AF03C3">
      <w:pPr>
        <w:spacing w:after="0"/>
      </w:pPr>
    </w:p>
    <w:p w14:paraId="0E871078" w14:textId="77777777" w:rsidR="00B86FE9" w:rsidRDefault="00B86FE9" w:rsidP="00AF03C3">
      <w:pPr>
        <w:spacing w:after="0"/>
        <w:ind w:firstLine="720"/>
      </w:pPr>
      <w:r>
        <w:tab/>
      </w:r>
    </w:p>
    <w:sectPr w:rsidR="00B86F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75C7" w14:textId="77777777" w:rsidR="000860EE" w:rsidRDefault="000860EE" w:rsidP="00AF6E61">
      <w:pPr>
        <w:spacing w:after="0" w:line="240" w:lineRule="auto"/>
      </w:pPr>
      <w:r>
        <w:separator/>
      </w:r>
    </w:p>
  </w:endnote>
  <w:endnote w:type="continuationSeparator" w:id="0">
    <w:p w14:paraId="262176C1" w14:textId="77777777" w:rsidR="000860EE" w:rsidRDefault="000860EE" w:rsidP="00AF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delia">
    <w:altName w:val="Calibri"/>
    <w:charset w:val="00"/>
    <w:family w:val="auto"/>
    <w:pitch w:val="variable"/>
    <w:sig w:usb0="8000002F" w:usb1="5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B5D3" w14:textId="77777777" w:rsidR="00AF6E61" w:rsidRDefault="00AF6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E2F7" w14:textId="77777777" w:rsidR="00AF6E61" w:rsidRDefault="00AF6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732B" w14:textId="77777777" w:rsidR="00AF6E61" w:rsidRDefault="00AF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EA3C" w14:textId="77777777" w:rsidR="000860EE" w:rsidRDefault="000860EE" w:rsidP="00AF6E61">
      <w:pPr>
        <w:spacing w:after="0" w:line="240" w:lineRule="auto"/>
      </w:pPr>
      <w:r>
        <w:separator/>
      </w:r>
    </w:p>
  </w:footnote>
  <w:footnote w:type="continuationSeparator" w:id="0">
    <w:p w14:paraId="21EDA707" w14:textId="77777777" w:rsidR="000860EE" w:rsidRDefault="000860EE" w:rsidP="00AF6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D1B8" w14:textId="73809EB2" w:rsidR="00AF6E61" w:rsidRDefault="00AF6E61">
    <w:pPr>
      <w:pStyle w:val="Header"/>
    </w:pPr>
    <w:r>
      <w:rPr>
        <w:noProof/>
      </w:rPr>
      <w:pict w14:anchorId="76E2B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985251"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E1E9" w14:textId="4D6BD440" w:rsidR="00AF6E61" w:rsidRDefault="00AF6E61">
    <w:pPr>
      <w:pStyle w:val="Header"/>
    </w:pPr>
    <w:r>
      <w:rPr>
        <w:noProof/>
      </w:rPr>
      <w:pict w14:anchorId="5F795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985252"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C9DA" w14:textId="1F045CED" w:rsidR="00AF6E61" w:rsidRDefault="00AF6E61">
    <w:pPr>
      <w:pStyle w:val="Header"/>
    </w:pPr>
    <w:r>
      <w:rPr>
        <w:noProof/>
      </w:rPr>
      <w:pict w14:anchorId="42A3B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985250"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90F07"/>
    <w:multiLevelType w:val="hybridMultilevel"/>
    <w:tmpl w:val="44700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2476BA"/>
    <w:multiLevelType w:val="hybridMultilevel"/>
    <w:tmpl w:val="26FE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21D5D"/>
    <w:multiLevelType w:val="hybridMultilevel"/>
    <w:tmpl w:val="3D16DC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5564297">
    <w:abstractNumId w:val="0"/>
  </w:num>
  <w:num w:numId="2" w16cid:durableId="1632252177">
    <w:abstractNumId w:val="2"/>
  </w:num>
  <w:num w:numId="3" w16cid:durableId="696154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41"/>
    <w:rsid w:val="00000528"/>
    <w:rsid w:val="00006252"/>
    <w:rsid w:val="000441FE"/>
    <w:rsid w:val="000860EE"/>
    <w:rsid w:val="000A05FB"/>
    <w:rsid w:val="00164698"/>
    <w:rsid w:val="0016650F"/>
    <w:rsid w:val="00202090"/>
    <w:rsid w:val="00216323"/>
    <w:rsid w:val="00284817"/>
    <w:rsid w:val="0034697B"/>
    <w:rsid w:val="00396B5C"/>
    <w:rsid w:val="003C5141"/>
    <w:rsid w:val="003D3C6F"/>
    <w:rsid w:val="004D3BFA"/>
    <w:rsid w:val="004F1507"/>
    <w:rsid w:val="005B53EE"/>
    <w:rsid w:val="005B6CEE"/>
    <w:rsid w:val="00667B8B"/>
    <w:rsid w:val="00684900"/>
    <w:rsid w:val="006B0FA3"/>
    <w:rsid w:val="00706D4F"/>
    <w:rsid w:val="00744EDF"/>
    <w:rsid w:val="00805A8F"/>
    <w:rsid w:val="00900286"/>
    <w:rsid w:val="00916D39"/>
    <w:rsid w:val="00967DEF"/>
    <w:rsid w:val="009A4FDB"/>
    <w:rsid w:val="009B087C"/>
    <w:rsid w:val="009F7212"/>
    <w:rsid w:val="00AF03C3"/>
    <w:rsid w:val="00AF3D6D"/>
    <w:rsid w:val="00AF6E61"/>
    <w:rsid w:val="00B31EDC"/>
    <w:rsid w:val="00B3792C"/>
    <w:rsid w:val="00B8423D"/>
    <w:rsid w:val="00B86FE9"/>
    <w:rsid w:val="00C37789"/>
    <w:rsid w:val="00C5404A"/>
    <w:rsid w:val="00CE1CAC"/>
    <w:rsid w:val="00D02ABF"/>
    <w:rsid w:val="00D21047"/>
    <w:rsid w:val="00D81B35"/>
    <w:rsid w:val="00DC4167"/>
    <w:rsid w:val="00DC5C1E"/>
    <w:rsid w:val="00E07FAD"/>
    <w:rsid w:val="00E220F2"/>
    <w:rsid w:val="00F86036"/>
    <w:rsid w:val="00FE186D"/>
    <w:rsid w:val="00FF0CA4"/>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FED6B"/>
  <w15:docId w15:val="{B8D285BB-03E1-4C3E-A92A-26F4DBC9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E9"/>
    <w:pPr>
      <w:ind w:left="720"/>
      <w:contextualSpacing/>
    </w:pPr>
  </w:style>
  <w:style w:type="paragraph" w:styleId="Header">
    <w:name w:val="header"/>
    <w:basedOn w:val="Normal"/>
    <w:link w:val="HeaderChar"/>
    <w:uiPriority w:val="99"/>
    <w:unhideWhenUsed/>
    <w:rsid w:val="00AF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E61"/>
  </w:style>
  <w:style w:type="paragraph" w:styleId="Footer">
    <w:name w:val="footer"/>
    <w:basedOn w:val="Normal"/>
    <w:link w:val="FooterChar"/>
    <w:uiPriority w:val="99"/>
    <w:unhideWhenUsed/>
    <w:rsid w:val="00AF6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4576">
      <w:bodyDiv w:val="1"/>
      <w:marLeft w:val="0"/>
      <w:marRight w:val="0"/>
      <w:marTop w:val="0"/>
      <w:marBottom w:val="0"/>
      <w:divBdr>
        <w:top w:val="none" w:sz="0" w:space="0" w:color="auto"/>
        <w:left w:val="none" w:sz="0" w:space="0" w:color="auto"/>
        <w:bottom w:val="none" w:sz="0" w:space="0" w:color="auto"/>
        <w:right w:val="none" w:sz="0" w:space="0" w:color="auto"/>
      </w:divBdr>
    </w:div>
    <w:div w:id="15795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Osborne</dc:creator>
  <cp:lastModifiedBy>Ava Douglass</cp:lastModifiedBy>
  <cp:revision>3</cp:revision>
  <dcterms:created xsi:type="dcterms:W3CDTF">2022-09-14T11:24:00Z</dcterms:created>
  <dcterms:modified xsi:type="dcterms:W3CDTF">2022-09-14T11:25:00Z</dcterms:modified>
</cp:coreProperties>
</file>